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60"/>
        </w:tabs>
        <w:spacing w:line="520" w:lineRule="exact"/>
        <w:jc w:val="left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政协第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六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届宿州市委员会常务委员会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第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一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次</w:t>
      </w: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会议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日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程</w:t>
      </w:r>
    </w:p>
    <w:bookmarkEnd w:id="0"/>
    <w:tbl>
      <w:tblPr>
        <w:tblStyle w:val="3"/>
        <w:tblpPr w:leftFromText="180" w:rightFromText="180" w:vertAnchor="text" w:horzAnchor="page" w:tblpX="1141" w:tblpY="654"/>
        <w:tblOverlap w:val="never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624"/>
        <w:gridCol w:w="5412"/>
        <w:gridCol w:w="1932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时间</w:t>
            </w:r>
          </w:p>
        </w:tc>
        <w:tc>
          <w:tcPr>
            <w:tcW w:w="5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内  容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地  点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5" w:hRule="atLeast"/>
        </w:trPr>
        <w:tc>
          <w:tcPr>
            <w:tcW w:w="6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val="en-US" w:eastAsia="zh-CN"/>
              </w:rPr>
              <w:t xml:space="preserve">2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val="en-US" w:eastAsia="zh-CN"/>
              </w:rPr>
              <w:t xml:space="preserve">18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日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  <w:t>︵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  <w:t>星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lang w:val="en-US" w:eastAsia="zh-CN"/>
              </w:rPr>
              <w:t>五</w:t>
            </w:r>
          </w:p>
          <w:p>
            <w:pPr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  <w:t>︶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u w:val="none"/>
              </w:rPr>
              <w:t>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u w:val="none"/>
              </w:rPr>
              <w:t>午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b/>
                <w:bCs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z w:val="30"/>
                <w:szCs w:val="30"/>
                <w:u w:val="none"/>
                <w:lang w:val="en-US" w:eastAsia="zh-CN"/>
              </w:rPr>
              <w:t xml:space="preserve">9:00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u w:val="none"/>
                <w:lang w:val="en-US" w:eastAsia="zh-CN"/>
              </w:rPr>
              <w:t>第一次全体会议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sz w:val="30"/>
                <w:szCs w:val="30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  <w:t>1.审议通过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  <w:lang w:eastAsia="zh-CN"/>
              </w:rPr>
              <w:t>市政协六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  <w:t>届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  <w:lang w:eastAsia="zh-CN"/>
              </w:rPr>
              <w:t>常委会第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  <w:t>一次会议议程；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  <w:lang w:eastAsia="zh-CN"/>
              </w:rPr>
              <w:t>传达学习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  <w:t>省“两会”精神；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  <w:t>传达学习全省改进工作作风为民办实事为企优环境大会、全市落实省委“一改两为五做到”大会精神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  <w:lang w:eastAsia="zh-CN"/>
              </w:rPr>
              <w:t>（书面）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  <w:lang w:eastAsia="zh-CN"/>
              </w:rPr>
              <w:t>学习《中国人民政治协商会议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宿州市委员会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  <w:lang w:eastAsia="zh-CN"/>
              </w:rPr>
              <w:t>常务委员会工作规则》《宿州市政协常委提交年度履职报告工作办法（试行）》（书面）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  <w:t>.听取政协第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  <w:lang w:eastAsia="zh-CN"/>
              </w:rPr>
              <w:t>六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  <w:t>届宿州市委员会常务委员会关于设置专门委员会决定（草案）的说明；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  <w:t>听取政协第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  <w:lang w:eastAsia="zh-CN"/>
              </w:rPr>
              <w:t>六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</w:rPr>
              <w:t>届宿州市委员会副秘书长任命名单（草案）、专委会主任副主任名单（草案）的说明。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政务中心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第四会议厅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u w:val="none"/>
                <w:lang w:eastAsia="zh-CN"/>
              </w:rPr>
              <w:t>王法立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</w:trPr>
        <w:tc>
          <w:tcPr>
            <w:tcW w:w="6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</w:p>
        </w:tc>
        <w:tc>
          <w:tcPr>
            <w:tcW w:w="5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z w:val="30"/>
                <w:szCs w:val="30"/>
                <w:lang w:val="en-US" w:eastAsia="zh-CN"/>
              </w:rPr>
              <w:t xml:space="preserve">9:30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lang w:val="en-US" w:eastAsia="zh-CN"/>
              </w:rPr>
              <w:t>分组会议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审议政协第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六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届宿州市委员会常务委员会设置专门委员会的决定（草案）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审议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政协第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六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届宿州市委员会副秘书长任命名单（草案）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审议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政协第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六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届宿州市委员会专门委员会主任副主任名单（草案）。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1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30"/>
                <w:szCs w:val="30"/>
              </w:rPr>
              <w:t>市政协机关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30"/>
                <w:szCs w:val="30"/>
              </w:rPr>
              <w:t>各分组会议室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召集人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（20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年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日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宿州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市政协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届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次主席会议通过）</w:t>
      </w:r>
    </w:p>
    <w:p>
      <w:pPr>
        <w:spacing w:line="500" w:lineRule="exact"/>
        <w:jc w:val="center"/>
        <w:rPr>
          <w:rFonts w:hint="default" w:ascii="Times New Roman" w:hAnsi="Times New Roman" w:eastAsia="方正楷体_GBK" w:cs="Times New Roman"/>
          <w:sz w:val="32"/>
          <w:szCs w:val="32"/>
        </w:rPr>
      </w:pPr>
    </w:p>
    <w:tbl>
      <w:tblPr>
        <w:tblStyle w:val="3"/>
        <w:tblpPr w:leftFromText="180" w:rightFromText="180" w:vertAnchor="text" w:horzAnchor="page" w:tblpX="1082" w:tblpY="300"/>
        <w:tblOverlap w:val="never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624"/>
        <w:gridCol w:w="5412"/>
        <w:gridCol w:w="1932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时间</w:t>
            </w:r>
          </w:p>
        </w:tc>
        <w:tc>
          <w:tcPr>
            <w:tcW w:w="5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内     容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地  点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6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val="en-US" w:eastAsia="zh-CN"/>
              </w:rPr>
              <w:t>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日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  <w:t>︵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  <w:t>星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lang w:val="en-US" w:eastAsia="zh-CN"/>
              </w:rPr>
              <w:t>五</w:t>
            </w:r>
          </w:p>
          <w:p>
            <w:pPr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  <w:t>︶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午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z w:val="30"/>
                <w:szCs w:val="30"/>
                <w:lang w:val="en-US" w:eastAsia="zh-CN"/>
              </w:rPr>
              <w:t xml:space="preserve">9:50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lang w:val="en-US" w:eastAsia="zh-CN"/>
              </w:rPr>
              <w:t>主席会议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听取各组审议情况的汇报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政协二楼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第一会议室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许广斌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</w:trPr>
        <w:tc>
          <w:tcPr>
            <w:tcW w:w="6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</w:p>
        </w:tc>
        <w:tc>
          <w:tcPr>
            <w:tcW w:w="5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lang w:val="en-US" w:eastAsia="zh-CN"/>
              </w:rPr>
              <w:t>第二次全体会议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1.通过政协第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六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届宿州市委员会常务委员会设置专门委员会的决定；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2.通过政协第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六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届宿州市委员会副秘书长任命名单；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3.通过政协第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六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届宿州市委员会专门委员会主任副主任名单；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4.许广斌主席讲话。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政务中心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第四会议厅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马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杰</w:t>
            </w:r>
          </w:p>
        </w:tc>
      </w:tr>
    </w:tbl>
    <w:p>
      <w:pPr>
        <w:spacing w:line="62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62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62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62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62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62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62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7721B"/>
    <w:rsid w:val="5D4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2022-02-17T07:22:00Z</dcterms:created>
  <dc:creator>hp</dc:creator>
  <cp:lastModifiedBy>hp</cp:lastModifiedBy>
  <dcterms:modified xsi:type="dcterms:W3CDTF">2022-02-17T07:23:24Z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