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eastAsia="仿宋_GB2312"/>
          <w:sz w:val="32"/>
        </w:rPr>
      </w:pPr>
      <w:r>
        <w:rPr>
          <w:rFonts w:hint="eastAsia" w:ascii="方正黑体_GBK" w:eastAsia="方正黑体_GBK"/>
          <w:sz w:val="32"/>
          <w:szCs w:val="32"/>
        </w:rPr>
        <w:t>附件1</w:t>
      </w:r>
    </w:p>
    <w:p>
      <w:pPr>
        <w:tabs>
          <w:tab w:val="left" w:pos="6060"/>
        </w:tabs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政协第五届宿州市委员会常务委员会</w:t>
      </w:r>
    </w:p>
    <w:p>
      <w:pPr>
        <w:spacing w:line="56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eastAsia="方正小标宋简体"/>
          <w:sz w:val="44"/>
          <w:szCs w:val="44"/>
        </w:rPr>
        <w:t>第</w:t>
      </w:r>
      <w:r>
        <w:rPr>
          <w:rFonts w:hint="eastAsia" w:eastAsia="方正小标宋简体"/>
          <w:sz w:val="44"/>
          <w:szCs w:val="44"/>
        </w:rPr>
        <w:t>十</w:t>
      </w:r>
      <w:r>
        <w:rPr>
          <w:rFonts w:hint="eastAsia" w:eastAsia="方正小标宋简体"/>
          <w:sz w:val="44"/>
          <w:szCs w:val="44"/>
          <w:lang w:eastAsia="zh-CN"/>
        </w:rPr>
        <w:t>七</w:t>
      </w:r>
      <w:r>
        <w:rPr>
          <w:rFonts w:eastAsia="方正小标宋简体"/>
          <w:sz w:val="44"/>
          <w:szCs w:val="44"/>
        </w:rPr>
        <w:t>次</w:t>
      </w:r>
      <w:bookmarkStart w:id="0" w:name="_GoBack"/>
      <w:r>
        <w:rPr>
          <w:rFonts w:eastAsia="方正小标宋简体"/>
          <w:sz w:val="44"/>
          <w:szCs w:val="44"/>
        </w:rPr>
        <w:t>会议日程</w:t>
      </w:r>
      <w:bookmarkEnd w:id="0"/>
    </w:p>
    <w:p>
      <w:pPr>
        <w:spacing w:line="520" w:lineRule="exact"/>
        <w:jc w:val="center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（20</w:t>
      </w:r>
      <w:r>
        <w:rPr>
          <w:rFonts w:hint="eastAsia" w:eastAsia="方正楷体_GBK"/>
          <w:sz w:val="32"/>
          <w:szCs w:val="32"/>
          <w:lang w:val="en-US" w:eastAsia="zh-CN"/>
        </w:rPr>
        <w:t>20</w:t>
      </w:r>
      <w:r>
        <w:rPr>
          <w:rFonts w:eastAsia="方正楷体_GBK"/>
          <w:sz w:val="32"/>
          <w:szCs w:val="32"/>
        </w:rPr>
        <w:t>年12月</w:t>
      </w:r>
      <w:r>
        <w:rPr>
          <w:rFonts w:hint="eastAsia" w:eastAsia="方正楷体_GBK"/>
          <w:sz w:val="32"/>
          <w:szCs w:val="32"/>
          <w:lang w:val="en-US" w:eastAsia="zh-CN"/>
        </w:rPr>
        <w:t>17</w:t>
      </w:r>
      <w:r>
        <w:rPr>
          <w:rFonts w:eastAsia="方正楷体_GBK"/>
          <w:sz w:val="32"/>
          <w:szCs w:val="32"/>
        </w:rPr>
        <w:t>日宿州市政协五届</w:t>
      </w:r>
      <w:r>
        <w:rPr>
          <w:rFonts w:hint="eastAsia" w:eastAsia="方正楷体_GBK"/>
          <w:sz w:val="32"/>
          <w:szCs w:val="32"/>
          <w:lang w:eastAsia="zh-CN"/>
        </w:rPr>
        <w:t>三十五</w:t>
      </w:r>
      <w:r>
        <w:rPr>
          <w:rFonts w:eastAsia="方正楷体_GBK"/>
          <w:sz w:val="32"/>
          <w:szCs w:val="32"/>
        </w:rPr>
        <w:t>次主席会议通过）</w:t>
      </w:r>
    </w:p>
    <w:tbl>
      <w:tblPr>
        <w:tblStyle w:val="2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451"/>
        <w:gridCol w:w="5810"/>
        <w:gridCol w:w="1620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080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时间</w:t>
            </w:r>
          </w:p>
        </w:tc>
        <w:tc>
          <w:tcPr>
            <w:tcW w:w="581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 xml:space="preserve">内 </w:t>
            </w: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容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地  点</w:t>
            </w:r>
          </w:p>
        </w:tc>
        <w:tc>
          <w:tcPr>
            <w:tcW w:w="113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12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 xml:space="preserve">月 </w:t>
            </w: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日</w:t>
            </w:r>
          </w:p>
        </w:tc>
        <w:tc>
          <w:tcPr>
            <w:tcW w:w="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下午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  <w:t>3:00-5:00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出列席会议人员报到。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市政协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第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会议室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雷云启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</w:trPr>
        <w:tc>
          <w:tcPr>
            <w:tcW w:w="6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12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  <w:t>三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︶</w:t>
            </w:r>
          </w:p>
        </w:tc>
        <w:tc>
          <w:tcPr>
            <w:tcW w:w="4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午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  <w:t xml:space="preserve">0 </w:t>
            </w: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第一次全体会议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80" w:hanging="280" w:hangingChars="100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  <w:t>1.审议通过市政协五届十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  <w:lang w:eastAsia="zh-CN"/>
              </w:rPr>
              <w:t>七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  <w:t>次常委会议议程；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80" w:hanging="280" w:hangingChars="100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  <w:t>2.传达学习中共十九届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  <w:lang w:eastAsia="zh-CN"/>
              </w:rPr>
              <w:t>五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  <w:t>中全会精神</w:t>
            </w:r>
            <w:r>
              <w:rPr>
                <w:rFonts w:hint="eastAsia" w:ascii="Times New Roman" w:hAnsi="Times New Roman" w:eastAsia="方正仿宋_GBK" w:cs="Times New Roman"/>
                <w:spacing w:val="0"/>
                <w:w w:val="100"/>
                <w:sz w:val="28"/>
                <w:szCs w:val="28"/>
                <w:lang w:eastAsia="zh-CN"/>
              </w:rPr>
              <w:t>（书面）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80" w:hanging="280" w:hangingChars="100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  <w:t>.听取市政协民主评议调研情况的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  <w:lang w:eastAsia="zh-CN"/>
              </w:rPr>
              <w:t>汇报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pacing w:val="-11"/>
                <w:w w:val="1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pacing w:val="-11"/>
                <w:w w:val="100"/>
                <w:sz w:val="28"/>
                <w:szCs w:val="28"/>
              </w:rPr>
              <w:t>听取市政协各专委会20</w:t>
            </w:r>
            <w:r>
              <w:rPr>
                <w:rFonts w:hint="default" w:ascii="Times New Roman" w:hAnsi="Times New Roman" w:eastAsia="方正仿宋_GBK" w:cs="Times New Roman"/>
                <w:spacing w:val="-11"/>
                <w:w w:val="10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pacing w:val="-11"/>
                <w:w w:val="10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pacing w:val="-11"/>
                <w:w w:val="100"/>
                <w:sz w:val="28"/>
                <w:szCs w:val="28"/>
                <w:lang w:eastAsia="zh-CN"/>
              </w:rPr>
              <w:t>度</w:t>
            </w:r>
            <w:r>
              <w:rPr>
                <w:rFonts w:hint="default" w:ascii="Times New Roman" w:hAnsi="Times New Roman" w:eastAsia="方正仿宋_GBK" w:cs="Times New Roman"/>
                <w:spacing w:val="-11"/>
                <w:w w:val="100"/>
                <w:sz w:val="28"/>
                <w:szCs w:val="28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spacing w:val="-11"/>
                <w:w w:val="100"/>
                <w:sz w:val="28"/>
                <w:szCs w:val="28"/>
                <w:lang w:eastAsia="zh-CN"/>
              </w:rPr>
              <w:t>汇</w:t>
            </w:r>
            <w:r>
              <w:rPr>
                <w:rFonts w:hint="default" w:ascii="Times New Roman" w:hAnsi="Times New Roman" w:eastAsia="方正仿宋_GBK" w:cs="Times New Roman"/>
                <w:spacing w:val="-11"/>
                <w:w w:val="100"/>
                <w:sz w:val="28"/>
                <w:szCs w:val="28"/>
              </w:rPr>
              <w:t>报（书面）</w:t>
            </w:r>
            <w:r>
              <w:rPr>
                <w:rFonts w:hint="eastAsia" w:ascii="Times New Roman" w:hAnsi="Times New Roman" w:eastAsia="方正仿宋_GBK" w:cs="Times New Roman"/>
                <w:spacing w:val="-11"/>
                <w:w w:val="10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1"/>
                <w:w w:val="100"/>
                <w:sz w:val="28"/>
                <w:szCs w:val="28"/>
                <w:lang w:val="en-US" w:eastAsia="zh-CN"/>
              </w:rPr>
              <w:t>5.开展“智慧政协”履职平台培训</w:t>
            </w:r>
            <w:r>
              <w:rPr>
                <w:rFonts w:hint="default" w:ascii="Times New Roman" w:hAnsi="Times New Roman" w:eastAsia="方正仿宋_GBK" w:cs="Times New Roman"/>
                <w:spacing w:val="-11"/>
                <w:w w:val="10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市政务中心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第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四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会议厅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魏建华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62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45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5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  <w:t>9: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  <w:t xml:space="preserve">0 </w:t>
            </w: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分组会议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0"/>
                <w:w w:val="1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  <w:t>围绕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  <w:lang w:eastAsia="zh-CN"/>
              </w:rPr>
              <w:t>优化我市营商环境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  <w:t>进行民主评议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pacing w:val="-23"/>
                <w:w w:val="1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pacing w:val="-17"/>
                <w:w w:val="100"/>
                <w:sz w:val="28"/>
                <w:szCs w:val="28"/>
              </w:rPr>
              <w:t>审议关于召开市政协五届四次会议的决定（草案）。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市政协机关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分组会议室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各组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召集人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62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45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5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  <w:t xml:space="preserve">0 </w:t>
            </w: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主席会议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1.听取各小组关于民主评议情况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、审议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</w:rPr>
              <w:t>召开五届四次会议决定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8"/>
                <w:szCs w:val="28"/>
                <w:lang w:eastAsia="zh-CN"/>
              </w:rPr>
              <w:t>情况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的汇报；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2.审议《关于20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年度民主评议工作情况的通报（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草案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）》。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市政协二楼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第一会议室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许广斌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62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4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5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  <w:t xml:space="preserve">:00 </w:t>
            </w: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第二次全体会议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1.市政协副主席魏建华通报20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年民主评议情况；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.通过关于召开市政协五届四次会议的决定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许广斌主席讲话。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政务中心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第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四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会议厅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张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F7F1A"/>
    <w:rsid w:val="6E0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2020-12-21T01:35:00Z</dcterms:created>
  <dc:creator>hp</dc:creator>
  <cp:lastModifiedBy>hp</cp:lastModifiedBy>
  <dcterms:modified xsi:type="dcterms:W3CDTF">2020-12-21T01:35:45Z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