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0"/>
        </w:tabs>
        <w:spacing w:line="52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政协第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届宿州市委员会常务委员会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</w:t>
      </w: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会议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程</w:t>
      </w:r>
    </w:p>
    <w:bookmarkEnd w:id="0"/>
    <w:tbl>
      <w:tblPr>
        <w:tblStyle w:val="3"/>
        <w:tblpPr w:leftFromText="180" w:rightFromText="180" w:vertAnchor="text" w:horzAnchor="page" w:tblpX="1141" w:tblpY="654"/>
        <w:tblOverlap w:val="never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24"/>
        <w:gridCol w:w="5412"/>
        <w:gridCol w:w="193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5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内  容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地  点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5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 xml:space="preserve">2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 xml:space="preserve">18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日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︵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星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︶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u w:val="none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u w:val="none"/>
              </w:rPr>
              <w:t>午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u w:val="none"/>
                <w:lang w:val="en-US" w:eastAsia="zh-CN"/>
              </w:rPr>
              <w:t xml:space="preserve">9:00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u w:val="none"/>
                <w:lang w:val="en-US" w:eastAsia="zh-CN"/>
              </w:rPr>
              <w:t>第一次全体会议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1.审议通过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市政协六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届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常委会第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一次会议议程；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传达学习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省“两会”精神；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传达学习全省改进工作作风为民办实事为企优环境大会、全市落实省委“一改两为五做到”大会精神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（书面）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学习《中国人民政治协商会议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宿州市委员会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常务委员会工作规则》《宿州市政协常委提交年度履职报告工作办法（试行）》（书面）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.听取政协第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届宿州市委员会常务委员会关于设置专门委员会决定（草案）的说明；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听取政协第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届宿州市委员会副秘书长任命名单（草案）、专委会主任副主任名单（草案）的说明。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第四会议厅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王法立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lang w:val="en-US" w:eastAsia="zh-CN"/>
              </w:rPr>
              <w:t xml:space="preserve">9:30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分组会议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审议政协第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届宿州市委员会常务委员会设置专门委员会的决定（草案）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审议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政协第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届宿州市委员会副秘书长任命名单（草案）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审议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政协第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届宿州市委员会专门委员会主任副主任名单（草案）。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</w:rPr>
              <w:t>各分组会议室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召集人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宿州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市政协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届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次主席会议通过）</w:t>
      </w:r>
    </w:p>
    <w:p>
      <w:pPr>
        <w:spacing w:line="5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page" w:tblpX="1082" w:tblpY="300"/>
        <w:tblOverlap w:val="never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24"/>
        <w:gridCol w:w="5412"/>
        <w:gridCol w:w="193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5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内     容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地  点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日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︵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星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︶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午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0"/>
                <w:szCs w:val="30"/>
                <w:lang w:val="en-US" w:eastAsia="zh-CN"/>
              </w:rPr>
              <w:t xml:space="preserve">9:50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听取各组审议情况的汇报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第一会议室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第二次全体会议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1.通过政协第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届宿州市委员会常务委员会设置专门委员会的决定；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2.通过政协第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届宿州市委员会副秘书长任命名单；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3.通过政协第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届宿州市委员会专门委员会主任副主任名单；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4.许广斌主席讲话。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第四会议厅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马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杰</w:t>
            </w:r>
          </w:p>
        </w:tc>
      </w:tr>
    </w:tbl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721B"/>
    <w:rsid w:val="5D4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2022-02-17T07:22:00Z</dcterms:created>
  <dc:creator>hp</dc:creator>
  <cp:lastModifiedBy>hp</cp:lastModifiedBy>
  <dcterms:modified xsi:type="dcterms:W3CDTF">2022-02-17T07:23:24Z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